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C41C" w14:textId="4510F752" w:rsidR="009D07D0" w:rsidRPr="009D07D0" w:rsidRDefault="009D07D0" w:rsidP="009D07D0">
      <w:pPr>
        <w:jc w:val="center"/>
        <w:rPr>
          <w:rFonts w:ascii="Avenir Next" w:hAnsi="Avenir Next"/>
          <w:b/>
          <w:bCs/>
          <w:sz w:val="110"/>
          <w:szCs w:val="110"/>
        </w:rPr>
      </w:pPr>
      <w:r w:rsidRPr="009D07D0">
        <w:rPr>
          <w:rFonts w:ascii="Avenir Next" w:hAnsi="Avenir Next"/>
          <w:b/>
          <w:bCs/>
          <w:sz w:val="110"/>
          <w:szCs w:val="110"/>
        </w:rPr>
        <w:t xml:space="preserve">Fall Like </w:t>
      </w:r>
      <w:r w:rsidR="00ED4FAA">
        <w:rPr>
          <w:rFonts w:ascii="Avenir Next" w:hAnsi="Avenir Next"/>
          <w:b/>
          <w:bCs/>
          <w:sz w:val="110"/>
          <w:szCs w:val="110"/>
        </w:rPr>
        <w:t>T</w:t>
      </w:r>
      <w:r w:rsidRPr="009D07D0">
        <w:rPr>
          <w:rFonts w:ascii="Avenir Next" w:hAnsi="Avenir Next"/>
          <w:b/>
          <w:bCs/>
          <w:sz w:val="110"/>
          <w:szCs w:val="110"/>
        </w:rPr>
        <w:t>he First Time</w:t>
      </w:r>
    </w:p>
    <w:p w14:paraId="0C132E38" w14:textId="2538F311" w:rsidR="009D07D0" w:rsidRPr="006E7133" w:rsidRDefault="009D07D0" w:rsidP="009D07D0">
      <w:pPr>
        <w:jc w:val="center"/>
        <w:rPr>
          <w:i/>
          <w:iCs/>
        </w:rPr>
      </w:pPr>
      <w:r w:rsidRPr="006E7133">
        <w:rPr>
          <w:i/>
          <w:iCs/>
        </w:rPr>
        <w:t>“Suddenly there came from heaven a sound like a mighty rushing wind, and it filled the entire house where they were sitting. And divided tongues as of fire appeared to them… And they were all filled with the Holy Spirit…” Acts 2:2–4</w:t>
      </w:r>
    </w:p>
    <w:p w14:paraId="0E4C8B7F" w14:textId="77777777" w:rsidR="00970D58" w:rsidRDefault="00970D58" w:rsidP="00970D5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 xml:space="preserve">There’s something unforgettable about the first time you truly felt the presence of God—that moment when His Spirit rushed in like a wind, filled the room, and filled your heart. The first time His love became real. The first time you realized: </w:t>
      </w:r>
      <w:r>
        <w:rPr>
          <w:rFonts w:ascii="Avenir Next" w:hAnsi="Avenir Next" w:cs="Avenir Next"/>
          <w:i/>
          <w:iCs/>
          <w:color w:val="000000"/>
          <w:kern w:val="0"/>
        </w:rPr>
        <w:t>He’s here… and He’s here for me.</w:t>
      </w:r>
    </w:p>
    <w:p w14:paraId="29904900" w14:textId="77777777" w:rsidR="00970D58" w:rsidRDefault="00970D58" w:rsidP="00970D5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i/>
          <w:iCs/>
          <w:color w:val="000000"/>
          <w:kern w:val="0"/>
        </w:rPr>
        <w:t>“Fall Like the First Time”</w:t>
      </w:r>
      <w:r>
        <w:rPr>
          <w:rFonts w:ascii="Avenir Next" w:hAnsi="Avenir Next" w:cs="Avenir Next"/>
          <w:color w:val="000000"/>
          <w:kern w:val="0"/>
        </w:rPr>
        <w:t xml:space="preserve"> takes us back to that moment—but it doesn’t leave us there. It’s not just about remembering; it’s about inviting Him to do it again. Every time we worship, every time we gather as the church, we can pray for a fresh wind and a fresh fire.</w:t>
      </w:r>
    </w:p>
    <w:p w14:paraId="1F4D51E1" w14:textId="77777777" w:rsidR="00970D58" w:rsidRDefault="00970D58" w:rsidP="00970D5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The song begins with the finished work of the cross:</w:t>
      </w:r>
    </w:p>
    <w:p w14:paraId="744AE626" w14:textId="77777777" w:rsidR="00970D58" w:rsidRDefault="00970D58" w:rsidP="00970D58">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“It is finished, He has won, death defeated.”</w:t>
      </w:r>
    </w:p>
    <w:p w14:paraId="786C2F98" w14:textId="77777777" w:rsidR="00970D58" w:rsidRDefault="00970D58" w:rsidP="00970D5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 xml:space="preserve">Everything we experience in the presence of God begins here—at the cross, where Jesus made a way for us to be filled with His Spirit. From there, the pre-chorus becomes a prayer: </w:t>
      </w:r>
    </w:p>
    <w:p w14:paraId="696ADAB8" w14:textId="77777777" w:rsidR="00970D58" w:rsidRDefault="00970D58" w:rsidP="00970D58">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w:t>
      </w:r>
      <w:r>
        <w:rPr>
          <w:rFonts w:ascii="Avenir Next" w:hAnsi="Avenir Next" w:cs="Avenir Next"/>
          <w:i/>
          <w:iCs/>
          <w:color w:val="000000"/>
          <w:kern w:val="0"/>
        </w:rPr>
        <w:t>Let Your promise come and fill this place.”</w:t>
      </w:r>
    </w:p>
    <w:p w14:paraId="4355B277" w14:textId="77777777" w:rsidR="00970D58" w:rsidRDefault="00970D58" w:rsidP="00970D5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It echoes the longing of the believers in Acts 2, waiting in the Upper Room for the promised Holy Spirit.</w:t>
      </w:r>
    </w:p>
    <w:p w14:paraId="49AC4F1B" w14:textId="77777777" w:rsidR="00970D58" w:rsidRDefault="00970D58" w:rsidP="00970D5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Then the chorus rises:</w:t>
      </w:r>
    </w:p>
    <w:p w14:paraId="72638A69" w14:textId="77777777" w:rsidR="00970D58" w:rsidRDefault="00970D58" w:rsidP="00970D58">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lastRenderedPageBreak/>
        <w:t>“Come like a rushing wind,</w:t>
      </w:r>
      <w:r>
        <w:rPr>
          <w:rFonts w:ascii="MS Gothic" w:eastAsia="MS Gothic" w:hAnsi="MS Gothic" w:cs="MS Gothic" w:hint="eastAsia"/>
          <w:color w:val="000000"/>
          <w:kern w:val="0"/>
        </w:rPr>
        <w:t> </w:t>
      </w:r>
      <w:r>
        <w:rPr>
          <w:rFonts w:ascii="Avenir Next" w:hAnsi="Avenir Next" w:cs="Avenir Next"/>
          <w:color w:val="000000"/>
          <w:kern w:val="0"/>
        </w:rPr>
        <w:t>O come, tongues of fire begin,</w:t>
      </w:r>
      <w:r>
        <w:rPr>
          <w:rFonts w:ascii="MS Gothic" w:eastAsia="MS Gothic" w:hAnsi="MS Gothic" w:cs="MS Gothic" w:hint="eastAsia"/>
          <w:color w:val="000000"/>
          <w:kern w:val="0"/>
        </w:rPr>
        <w:t> </w:t>
      </w:r>
      <w:r>
        <w:rPr>
          <w:rFonts w:ascii="Avenir Next" w:hAnsi="Avenir Next" w:cs="Avenir Next"/>
          <w:color w:val="000000"/>
          <w:kern w:val="0"/>
        </w:rPr>
        <w:t>O come, fill this room we’re in…”</w:t>
      </w:r>
    </w:p>
    <w:p w14:paraId="6FC1C28C" w14:textId="77777777" w:rsidR="00970D58" w:rsidRDefault="00970D58" w:rsidP="00970D5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 xml:space="preserve">This isn’t just poetic—it’s biblical. It’s the cry of hearts that refuse to settle for yesterday’s encounter, hearts that long for a </w:t>
      </w:r>
      <w:r>
        <w:rPr>
          <w:rFonts w:ascii="Avenir Next" w:hAnsi="Avenir Next" w:cs="Avenir Next"/>
          <w:i/>
          <w:iCs/>
          <w:color w:val="000000"/>
          <w:kern w:val="0"/>
        </w:rPr>
        <w:t>now</w:t>
      </w:r>
      <w:r>
        <w:rPr>
          <w:rFonts w:ascii="Avenir Next" w:hAnsi="Avenir Next" w:cs="Avenir Next"/>
          <w:color w:val="000000"/>
          <w:kern w:val="0"/>
        </w:rPr>
        <w:t xml:space="preserve"> moment with God.</w:t>
      </w:r>
    </w:p>
    <w:p w14:paraId="77515DFB" w14:textId="77777777" w:rsidR="00970D58" w:rsidRDefault="00970D58" w:rsidP="00970D5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Verse two reminds us that we need a fresh wind—not just memories of the past, but present-moment renewal. We welcome the flames of His Spirit, because only He can move the old things out and make us new again.</w:t>
      </w:r>
    </w:p>
    <w:p w14:paraId="078F6065" w14:textId="77777777" w:rsidR="00970D58" w:rsidRDefault="00970D58" w:rsidP="00970D5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Then the bridge explodes with urgency:</w:t>
      </w:r>
    </w:p>
    <w:p w14:paraId="2271C00F" w14:textId="77777777" w:rsidR="00970D58" w:rsidRDefault="00970D58" w:rsidP="00970D58">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“Fall like the first time, sound of heaven roar,</w:t>
      </w:r>
      <w:r>
        <w:rPr>
          <w:rFonts w:ascii="MS Gothic" w:eastAsia="MS Gothic" w:hAnsi="MS Gothic" w:cs="MS Gothic" w:hint="eastAsia"/>
          <w:color w:val="000000"/>
          <w:kern w:val="0"/>
        </w:rPr>
        <w:t> </w:t>
      </w:r>
      <w:r>
        <w:rPr>
          <w:rFonts w:ascii="Avenir Next" w:hAnsi="Avenir Next" w:cs="Avenir Next"/>
          <w:color w:val="000000"/>
          <w:kern w:val="0"/>
        </w:rPr>
        <w:t>I feel it stirring, moving once again…”</w:t>
      </w:r>
    </w:p>
    <w:p w14:paraId="00E1D03A" w14:textId="77777777" w:rsidR="00970D58" w:rsidRDefault="00970D58" w:rsidP="00970D58">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This is the heartbeat of revival—welcoming the Holy Spirit with open hearts, surrendered wills, and a desperate hunger for all that God has for us. It’s a prayer that heaven would meet earth, that the rushing wind and fire of the Holy Spirit would change us, fill us, and empower us.</w:t>
      </w:r>
    </w:p>
    <w:p w14:paraId="3F21304B" w14:textId="71FDED33" w:rsidR="009D07D0" w:rsidRDefault="00970D58" w:rsidP="00970D58">
      <w:r>
        <w:rPr>
          <w:rFonts w:ascii="Avenir Next" w:hAnsi="Avenir Next" w:cs="Avenir Next"/>
          <w:color w:val="000000"/>
          <w:kern w:val="0"/>
        </w:rPr>
        <w:t xml:space="preserve">When we sing </w:t>
      </w:r>
      <w:r>
        <w:rPr>
          <w:rFonts w:ascii="Avenir Next" w:hAnsi="Avenir Next" w:cs="Avenir Next"/>
          <w:i/>
          <w:iCs/>
          <w:color w:val="000000"/>
          <w:kern w:val="0"/>
        </w:rPr>
        <w:t>“Fall Like the First Time”</w:t>
      </w:r>
      <w:r>
        <w:rPr>
          <w:rFonts w:ascii="Avenir Next" w:hAnsi="Avenir Next" w:cs="Avenir Next"/>
          <w:color w:val="000000"/>
          <w:kern w:val="0"/>
        </w:rPr>
        <w:t>, we’re not just remembering a story from 2,000 years ago—we’re standing in the middle of the same story, praying for the same wind, the same fire, and the same life-changing presence to fall here and now.</w:t>
      </w:r>
    </w:p>
    <w:sectPr w:rsidR="009D0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D0"/>
    <w:rsid w:val="00114F3C"/>
    <w:rsid w:val="00405A3E"/>
    <w:rsid w:val="006E7133"/>
    <w:rsid w:val="00970D58"/>
    <w:rsid w:val="009D07D0"/>
    <w:rsid w:val="00ED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60F3A6"/>
  <w15:chartTrackingRefBased/>
  <w15:docId w15:val="{A882E1D1-CF92-BF43-AD64-236F0FFB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7D0"/>
    <w:rPr>
      <w:rFonts w:eastAsiaTheme="majorEastAsia" w:cstheme="majorBidi"/>
      <w:color w:val="272727" w:themeColor="text1" w:themeTint="D8"/>
    </w:rPr>
  </w:style>
  <w:style w:type="paragraph" w:styleId="Title">
    <w:name w:val="Title"/>
    <w:basedOn w:val="Normal"/>
    <w:next w:val="Normal"/>
    <w:link w:val="TitleChar"/>
    <w:uiPriority w:val="10"/>
    <w:qFormat/>
    <w:rsid w:val="009D0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7D0"/>
    <w:pPr>
      <w:spacing w:before="160"/>
      <w:jc w:val="center"/>
    </w:pPr>
    <w:rPr>
      <w:i/>
      <w:iCs/>
      <w:color w:val="404040" w:themeColor="text1" w:themeTint="BF"/>
    </w:rPr>
  </w:style>
  <w:style w:type="character" w:customStyle="1" w:styleId="QuoteChar">
    <w:name w:val="Quote Char"/>
    <w:basedOn w:val="DefaultParagraphFont"/>
    <w:link w:val="Quote"/>
    <w:uiPriority w:val="29"/>
    <w:rsid w:val="009D07D0"/>
    <w:rPr>
      <w:i/>
      <w:iCs/>
      <w:color w:val="404040" w:themeColor="text1" w:themeTint="BF"/>
    </w:rPr>
  </w:style>
  <w:style w:type="paragraph" w:styleId="ListParagraph">
    <w:name w:val="List Paragraph"/>
    <w:basedOn w:val="Normal"/>
    <w:uiPriority w:val="34"/>
    <w:qFormat/>
    <w:rsid w:val="009D07D0"/>
    <w:pPr>
      <w:ind w:left="720"/>
      <w:contextualSpacing/>
    </w:pPr>
  </w:style>
  <w:style w:type="character" w:styleId="IntenseEmphasis">
    <w:name w:val="Intense Emphasis"/>
    <w:basedOn w:val="DefaultParagraphFont"/>
    <w:uiPriority w:val="21"/>
    <w:qFormat/>
    <w:rsid w:val="009D07D0"/>
    <w:rPr>
      <w:i/>
      <w:iCs/>
      <w:color w:val="0F4761" w:themeColor="accent1" w:themeShade="BF"/>
    </w:rPr>
  </w:style>
  <w:style w:type="paragraph" w:styleId="IntenseQuote">
    <w:name w:val="Intense Quote"/>
    <w:basedOn w:val="Normal"/>
    <w:next w:val="Normal"/>
    <w:link w:val="IntenseQuoteChar"/>
    <w:uiPriority w:val="30"/>
    <w:qFormat/>
    <w:rsid w:val="009D0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7D0"/>
    <w:rPr>
      <w:i/>
      <w:iCs/>
      <w:color w:val="0F4761" w:themeColor="accent1" w:themeShade="BF"/>
    </w:rPr>
  </w:style>
  <w:style w:type="character" w:styleId="IntenseReference">
    <w:name w:val="Intense Reference"/>
    <w:basedOn w:val="DefaultParagraphFont"/>
    <w:uiPriority w:val="32"/>
    <w:qFormat/>
    <w:rsid w:val="009D07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Mikles</dc:creator>
  <cp:keywords/>
  <dc:description/>
  <cp:lastModifiedBy>Jason Mikles</cp:lastModifiedBy>
  <cp:revision>4</cp:revision>
  <dcterms:created xsi:type="dcterms:W3CDTF">2025-08-08T21:23:00Z</dcterms:created>
  <dcterms:modified xsi:type="dcterms:W3CDTF">2025-08-15T02:34:00Z</dcterms:modified>
</cp:coreProperties>
</file>